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2C0AF" w14:textId="77777777" w:rsidR="009E0EA1" w:rsidRDefault="008A550F" w:rsidP="009E0E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>AVIS AUX ACTIONNAIRES DE</w:t>
      </w:r>
      <w:r w:rsidR="00F20BA5">
        <w:rPr>
          <w:rFonts w:asciiTheme="minorHAnsi" w:hAnsiTheme="minorHAnsi" w:cstheme="minorHAnsi"/>
          <w:b/>
          <w:lang w:val="fr-FR"/>
        </w:rPr>
        <w:t xml:space="preserve">S FCP FRANÇAIS </w:t>
      </w:r>
    </w:p>
    <w:p w14:paraId="212642C5" w14:textId="63C94C75" w:rsidR="009E0EA1" w:rsidRDefault="00F20BA5" w:rsidP="009E0E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 xml:space="preserve">AXA ASIE ACTIONS </w:t>
      </w:r>
      <w:r w:rsidR="009E0EA1" w:rsidRPr="0075743D">
        <w:rPr>
          <w:rFonts w:asciiTheme="minorHAnsi" w:hAnsiTheme="minorHAnsi" w:cstheme="minorHAnsi"/>
          <w:b/>
          <w:lang w:val="fr-FR"/>
        </w:rPr>
        <w:t>(</w:t>
      </w:r>
      <w:r w:rsidR="009E0EA1">
        <w:rPr>
          <w:rFonts w:asciiTheme="minorHAnsi" w:hAnsiTheme="minorHAnsi" w:cstheme="minorHAnsi"/>
          <w:b/>
          <w:lang w:val="fr-FR"/>
        </w:rPr>
        <w:t xml:space="preserve">part </w:t>
      </w:r>
      <w:r w:rsidR="009E0EA1" w:rsidRPr="0075743D">
        <w:rPr>
          <w:rFonts w:asciiTheme="minorHAnsi" w:hAnsiTheme="minorHAnsi" w:cstheme="minorHAnsi"/>
          <w:b/>
          <w:lang w:val="fr-FR"/>
        </w:rPr>
        <w:t xml:space="preserve">C- </w:t>
      </w:r>
      <w:r w:rsidR="009E0EA1" w:rsidRPr="009E0EA1">
        <w:rPr>
          <w:rFonts w:asciiTheme="minorHAnsi" w:hAnsiTheme="minorHAnsi" w:cstheme="minorHAnsi"/>
          <w:b/>
          <w:lang w:val="fr-FR"/>
        </w:rPr>
        <w:t xml:space="preserve">FR0000447849 – </w:t>
      </w:r>
      <w:r w:rsidR="009E0EA1">
        <w:rPr>
          <w:rFonts w:asciiTheme="minorHAnsi" w:hAnsiTheme="minorHAnsi" w:cstheme="minorHAnsi"/>
          <w:b/>
          <w:lang w:val="fr-FR"/>
        </w:rPr>
        <w:t xml:space="preserve">part </w:t>
      </w:r>
      <w:r w:rsidR="009E0EA1" w:rsidRPr="009E0EA1">
        <w:rPr>
          <w:rFonts w:asciiTheme="minorHAnsi" w:hAnsiTheme="minorHAnsi" w:cstheme="minorHAnsi"/>
          <w:b/>
          <w:lang w:val="fr-FR"/>
        </w:rPr>
        <w:t>D- FR0000447856</w:t>
      </w:r>
      <w:r w:rsidR="009E0EA1" w:rsidRPr="0075743D">
        <w:rPr>
          <w:rFonts w:asciiTheme="minorHAnsi" w:hAnsiTheme="minorHAnsi" w:cstheme="minorHAnsi"/>
          <w:b/>
          <w:lang w:val="fr-FR"/>
        </w:rPr>
        <w:t>)</w:t>
      </w:r>
      <w:r w:rsidR="004E7FEE">
        <w:rPr>
          <w:rFonts w:asciiTheme="minorHAnsi" w:hAnsiTheme="minorHAnsi" w:cstheme="minorHAnsi"/>
          <w:b/>
          <w:lang w:val="fr-FR"/>
        </w:rPr>
        <w:t xml:space="preserve"> et</w:t>
      </w:r>
    </w:p>
    <w:p w14:paraId="7F6059A6" w14:textId="4B59C6FF" w:rsidR="00554E61" w:rsidRDefault="00F20BA5" w:rsidP="006351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lang w:val="fr-FR"/>
        </w:rPr>
      </w:pPr>
      <w:r>
        <w:rPr>
          <w:rFonts w:asciiTheme="minorHAnsi" w:hAnsiTheme="minorHAnsi" w:cstheme="minorHAnsi"/>
          <w:b/>
          <w:lang w:val="fr-FR"/>
        </w:rPr>
        <w:t>COMPT-PACIFIQUE</w:t>
      </w:r>
      <w:r w:rsidR="009E0EA1">
        <w:rPr>
          <w:rFonts w:asciiTheme="minorHAnsi" w:hAnsiTheme="minorHAnsi" w:cstheme="minorHAnsi"/>
          <w:b/>
          <w:lang w:val="fr-FR"/>
        </w:rPr>
        <w:t xml:space="preserve"> </w:t>
      </w:r>
      <w:r w:rsidR="006E113C" w:rsidRPr="0075743D">
        <w:rPr>
          <w:rFonts w:asciiTheme="minorHAnsi" w:hAnsiTheme="minorHAnsi" w:cstheme="minorHAnsi"/>
          <w:b/>
          <w:lang w:val="fr-FR"/>
        </w:rPr>
        <w:t>(</w:t>
      </w:r>
      <w:r w:rsidR="009E0EA1">
        <w:rPr>
          <w:rFonts w:asciiTheme="minorHAnsi" w:hAnsiTheme="minorHAnsi" w:cstheme="minorHAnsi"/>
          <w:b/>
          <w:lang w:val="fr-FR"/>
        </w:rPr>
        <w:t xml:space="preserve">part </w:t>
      </w:r>
      <w:r w:rsidR="006E113C" w:rsidRPr="0075743D">
        <w:rPr>
          <w:rFonts w:asciiTheme="minorHAnsi" w:hAnsiTheme="minorHAnsi" w:cstheme="minorHAnsi"/>
          <w:b/>
          <w:lang w:val="fr-FR"/>
        </w:rPr>
        <w:t>C-</w:t>
      </w:r>
      <w:r w:rsidR="0075743D" w:rsidRPr="0075743D">
        <w:rPr>
          <w:rFonts w:asciiTheme="minorHAnsi" w:hAnsiTheme="minorHAnsi" w:cstheme="minorHAnsi"/>
          <w:b/>
          <w:lang w:val="fr-FR"/>
        </w:rPr>
        <w:t xml:space="preserve"> </w:t>
      </w:r>
      <w:r w:rsidR="009E0EA1" w:rsidRPr="009E0EA1">
        <w:rPr>
          <w:rFonts w:asciiTheme="minorHAnsi" w:hAnsiTheme="minorHAnsi" w:cstheme="minorHAnsi"/>
          <w:b/>
          <w:lang w:val="fr-FR"/>
        </w:rPr>
        <w:t>FR0007492681</w:t>
      </w:r>
      <w:r w:rsidR="006E113C" w:rsidRPr="0075743D">
        <w:rPr>
          <w:rFonts w:asciiTheme="minorHAnsi" w:hAnsiTheme="minorHAnsi" w:cstheme="minorHAnsi"/>
          <w:b/>
          <w:lang w:val="fr-FR"/>
        </w:rPr>
        <w:t>)</w:t>
      </w:r>
    </w:p>
    <w:p w14:paraId="0E9629AE" w14:textId="77777777" w:rsidR="00EC0687" w:rsidRPr="000A6F41" w:rsidRDefault="00EC0687" w:rsidP="006351A1">
      <w:pPr>
        <w:widowControl w:val="0"/>
        <w:pBdr>
          <w:top w:val="double" w:sz="6" w:space="3" w:color="auto"/>
        </w:pBdr>
        <w:spacing w:after="0" w:line="240" w:lineRule="auto"/>
        <w:jc w:val="center"/>
        <w:rPr>
          <w:rFonts w:asciiTheme="minorHAnsi" w:hAnsiTheme="minorHAnsi" w:cstheme="minorHAnsi"/>
          <w:b/>
          <w:sz w:val="6"/>
          <w:szCs w:val="6"/>
          <w:lang w:val="fr-FR"/>
        </w:rPr>
      </w:pPr>
    </w:p>
    <w:p w14:paraId="2E512836" w14:textId="77777777" w:rsidR="002A106B" w:rsidRPr="00F378B9" w:rsidRDefault="002A106B" w:rsidP="002A106B">
      <w:pPr>
        <w:widowControl w:val="0"/>
        <w:tabs>
          <w:tab w:val="left" w:pos="-1440"/>
          <w:tab w:val="left" w:pos="-720"/>
          <w:tab w:val="left" w:pos="0"/>
          <w:tab w:val="left" w:pos="4253"/>
        </w:tabs>
        <w:spacing w:after="0" w:line="240" w:lineRule="auto"/>
        <w:ind w:left="335"/>
        <w:jc w:val="center"/>
        <w:rPr>
          <w:rFonts w:ascii="Arial" w:hAnsi="Arial" w:cs="Arial"/>
          <w:b/>
          <w:color w:val="000000"/>
          <w:spacing w:val="-2"/>
          <w:sz w:val="10"/>
          <w:szCs w:val="10"/>
          <w:lang w:val="fr-FR"/>
        </w:rPr>
      </w:pPr>
    </w:p>
    <w:p w14:paraId="4A2123E0" w14:textId="77777777" w:rsidR="009E0EA1" w:rsidRDefault="009E0EA1" w:rsidP="00EF2799">
      <w:pPr>
        <w:widowControl w:val="0"/>
        <w:pBdr>
          <w:top w:val="double" w:sz="6" w:space="3" w:color="auto"/>
        </w:pBd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  <w:lang w:val="fr-FR"/>
        </w:rPr>
      </w:pPr>
    </w:p>
    <w:p w14:paraId="2733A3B5" w14:textId="77777777" w:rsidR="009E0EA1" w:rsidRDefault="009E0EA1" w:rsidP="00EF2799">
      <w:pPr>
        <w:widowControl w:val="0"/>
        <w:pBdr>
          <w:top w:val="double" w:sz="6" w:space="3" w:color="auto"/>
        </w:pBdr>
        <w:spacing w:after="0" w:line="240" w:lineRule="auto"/>
        <w:ind w:firstLine="708"/>
        <w:jc w:val="center"/>
        <w:rPr>
          <w:rFonts w:ascii="Arial" w:hAnsi="Arial" w:cs="Arial"/>
          <w:sz w:val="20"/>
          <w:szCs w:val="20"/>
          <w:lang w:val="fr-FR"/>
        </w:rPr>
      </w:pPr>
    </w:p>
    <w:p w14:paraId="2DBA8F70" w14:textId="188B9E95" w:rsidR="00EF2799" w:rsidRPr="009E0EA1" w:rsidRDefault="00EF2799" w:rsidP="00EF2799">
      <w:pPr>
        <w:widowControl w:val="0"/>
        <w:pBdr>
          <w:top w:val="double" w:sz="6" w:space="3" w:color="auto"/>
        </w:pBdr>
        <w:spacing w:after="0" w:line="240" w:lineRule="auto"/>
        <w:ind w:firstLine="708"/>
        <w:jc w:val="center"/>
        <w:rPr>
          <w:rFonts w:ascii="Times New Roman" w:hAnsi="Times New Roman"/>
          <w:sz w:val="20"/>
          <w:szCs w:val="20"/>
          <w:lang w:val="fr-FR"/>
        </w:rPr>
      </w:pPr>
      <w:r w:rsidRPr="00C81CA8"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              </w:t>
      </w:r>
      <w:r w:rsidRPr="009E0EA1">
        <w:rPr>
          <w:sz w:val="20"/>
          <w:szCs w:val="20"/>
          <w:lang w:val="fr-FR"/>
        </w:rPr>
        <w:t>P</w:t>
      </w:r>
      <w:r w:rsidR="00D7288A" w:rsidRPr="009E0EA1">
        <w:rPr>
          <w:sz w:val="20"/>
          <w:szCs w:val="20"/>
          <w:lang w:val="fr-FR"/>
        </w:rPr>
        <w:t>aris – La Défense</w:t>
      </w:r>
      <w:r w:rsidRPr="009E0EA1">
        <w:rPr>
          <w:sz w:val="20"/>
          <w:szCs w:val="20"/>
          <w:lang w:val="fr-FR"/>
        </w:rPr>
        <w:t xml:space="preserve">, le </w:t>
      </w:r>
      <w:r w:rsidR="009E0EA1" w:rsidRPr="009E0EA1">
        <w:rPr>
          <w:sz w:val="20"/>
          <w:szCs w:val="20"/>
          <w:lang w:val="fr-FR"/>
        </w:rPr>
        <w:t>2</w:t>
      </w:r>
      <w:r w:rsidR="00717701">
        <w:rPr>
          <w:sz w:val="20"/>
          <w:szCs w:val="20"/>
          <w:lang w:val="fr-FR"/>
        </w:rPr>
        <w:t>8</w:t>
      </w:r>
      <w:r w:rsidR="009E0EA1" w:rsidRPr="009E0EA1">
        <w:rPr>
          <w:sz w:val="20"/>
          <w:szCs w:val="20"/>
          <w:lang w:val="fr-FR"/>
        </w:rPr>
        <w:t xml:space="preserve"> </w:t>
      </w:r>
      <w:proofErr w:type="gramStart"/>
      <w:r w:rsidR="009E0EA1" w:rsidRPr="009E0EA1">
        <w:rPr>
          <w:sz w:val="20"/>
          <w:szCs w:val="20"/>
          <w:lang w:val="fr-FR"/>
        </w:rPr>
        <w:t>Mai</w:t>
      </w:r>
      <w:proofErr w:type="gramEnd"/>
      <w:r w:rsidR="009E0EA1" w:rsidRPr="009E0EA1">
        <w:rPr>
          <w:sz w:val="20"/>
          <w:szCs w:val="20"/>
          <w:lang w:val="fr-FR"/>
        </w:rPr>
        <w:t xml:space="preserve"> </w:t>
      </w:r>
      <w:r w:rsidRPr="009E0EA1">
        <w:rPr>
          <w:sz w:val="20"/>
          <w:szCs w:val="20"/>
          <w:lang w:val="fr-FR"/>
        </w:rPr>
        <w:t>202</w:t>
      </w:r>
      <w:r w:rsidR="00D7288A" w:rsidRPr="009E0EA1">
        <w:rPr>
          <w:sz w:val="20"/>
          <w:szCs w:val="20"/>
          <w:lang w:val="fr-FR"/>
        </w:rPr>
        <w:t>2</w:t>
      </w:r>
      <w:r w:rsidRPr="009E0EA1">
        <w:rPr>
          <w:sz w:val="20"/>
          <w:szCs w:val="20"/>
          <w:lang w:val="fr-FR"/>
        </w:rPr>
        <w:t>.</w:t>
      </w:r>
    </w:p>
    <w:p w14:paraId="35236D2E" w14:textId="77777777" w:rsidR="009E0EA1" w:rsidRDefault="009E0EA1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</w:p>
    <w:p w14:paraId="1383859F" w14:textId="77777777" w:rsidR="009E0EA1" w:rsidRDefault="009E0EA1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</w:p>
    <w:p w14:paraId="0A802656" w14:textId="77777777" w:rsidR="009E0EA1" w:rsidRDefault="009E0EA1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</w:p>
    <w:p w14:paraId="691D76F4" w14:textId="37A9DC96" w:rsidR="00EF2799" w:rsidRPr="009E0EA1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b/>
          <w:i/>
          <w:sz w:val="20"/>
          <w:szCs w:val="20"/>
          <w:lang w:val="fr-FR"/>
        </w:rPr>
      </w:pPr>
      <w:r w:rsidRPr="009E0EA1">
        <w:rPr>
          <w:b/>
          <w:i/>
          <w:sz w:val="20"/>
          <w:szCs w:val="20"/>
          <w:lang w:val="fr-FR"/>
        </w:rPr>
        <w:t>Madame, Monsieur, Chers Clients,</w:t>
      </w:r>
    </w:p>
    <w:p w14:paraId="2A69627B" w14:textId="77777777" w:rsidR="00EF2799" w:rsidRPr="009E0EA1" w:rsidRDefault="00EF2799" w:rsidP="00B51C45">
      <w:pPr>
        <w:widowControl w:val="0"/>
        <w:pBdr>
          <w:top w:val="double" w:sz="6" w:space="3" w:color="auto"/>
        </w:pBdr>
        <w:spacing w:after="0" w:line="240" w:lineRule="auto"/>
        <w:rPr>
          <w:sz w:val="20"/>
          <w:szCs w:val="20"/>
          <w:lang w:val="fr-FR"/>
        </w:rPr>
      </w:pPr>
    </w:p>
    <w:p w14:paraId="72641272" w14:textId="2BECCD32" w:rsidR="00E92824" w:rsidRPr="009E0EA1" w:rsidRDefault="00E92824" w:rsidP="00E92824">
      <w:pPr>
        <w:widowControl w:val="0"/>
        <w:pBdr>
          <w:top w:val="double" w:sz="6" w:space="3" w:color="auto"/>
        </w:pBdr>
        <w:spacing w:after="0" w:line="240" w:lineRule="auto"/>
        <w:jc w:val="both"/>
        <w:rPr>
          <w:sz w:val="20"/>
          <w:szCs w:val="20"/>
          <w:lang w:val="fr-FR"/>
        </w:rPr>
      </w:pPr>
      <w:r w:rsidRPr="009E0EA1">
        <w:rPr>
          <w:sz w:val="20"/>
          <w:szCs w:val="20"/>
          <w:lang w:val="fr-FR"/>
        </w:rPr>
        <w:t>Nous vous remercions de la confiance que vous accordez à notre gestion et sommes heureux de vous compter parmi les actionnaires de</w:t>
      </w:r>
      <w:r w:rsidR="00F20BA5" w:rsidRPr="009E0EA1">
        <w:rPr>
          <w:sz w:val="20"/>
          <w:szCs w:val="20"/>
          <w:lang w:val="fr-FR"/>
        </w:rPr>
        <w:t xml:space="preserve">s Fonds Communs de Placement </w:t>
      </w:r>
      <w:r w:rsidRPr="009E0EA1">
        <w:rPr>
          <w:sz w:val="20"/>
          <w:szCs w:val="20"/>
          <w:lang w:val="fr-FR"/>
        </w:rPr>
        <w:t>référencé</w:t>
      </w:r>
      <w:r w:rsidR="00F20BA5" w:rsidRPr="009E0EA1">
        <w:rPr>
          <w:sz w:val="20"/>
          <w:szCs w:val="20"/>
          <w:lang w:val="fr-FR"/>
        </w:rPr>
        <w:t>s</w:t>
      </w:r>
      <w:r w:rsidRPr="009E0EA1">
        <w:rPr>
          <w:sz w:val="20"/>
          <w:szCs w:val="20"/>
          <w:lang w:val="fr-FR"/>
        </w:rPr>
        <w:t xml:space="preserve"> en entête</w:t>
      </w:r>
      <w:r w:rsidR="00F20BA5" w:rsidRPr="009E0EA1">
        <w:rPr>
          <w:sz w:val="20"/>
          <w:szCs w:val="20"/>
          <w:lang w:val="fr-FR"/>
        </w:rPr>
        <w:t xml:space="preserve"> (ci-après les « Fonds</w:t>
      </w:r>
      <w:r w:rsidR="009E0EA1">
        <w:rPr>
          <w:sz w:val="20"/>
          <w:szCs w:val="20"/>
          <w:lang w:val="fr-FR"/>
        </w:rPr>
        <w:t> »</w:t>
      </w:r>
      <w:r w:rsidR="00F20BA5" w:rsidRPr="009E0EA1">
        <w:rPr>
          <w:sz w:val="20"/>
          <w:szCs w:val="20"/>
          <w:lang w:val="fr-FR"/>
        </w:rPr>
        <w:t>)</w:t>
      </w:r>
      <w:r w:rsidRPr="009E0EA1">
        <w:rPr>
          <w:sz w:val="20"/>
          <w:szCs w:val="20"/>
          <w:lang w:val="fr-FR"/>
        </w:rPr>
        <w:t>.</w:t>
      </w:r>
    </w:p>
    <w:p w14:paraId="0424A311" w14:textId="77777777" w:rsidR="00E92824" w:rsidRPr="009E0EA1" w:rsidRDefault="00E92824" w:rsidP="00E92824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</w:p>
    <w:p w14:paraId="0C907C33" w14:textId="0A25F104" w:rsidR="00E92824" w:rsidRPr="009E0EA1" w:rsidRDefault="00F20BA5" w:rsidP="00E92824">
      <w:pPr>
        <w:widowControl w:val="0"/>
        <w:spacing w:after="0" w:line="240" w:lineRule="auto"/>
        <w:jc w:val="both"/>
        <w:rPr>
          <w:bCs/>
          <w:sz w:val="20"/>
          <w:szCs w:val="20"/>
          <w:lang w:val="fr-FR"/>
        </w:rPr>
      </w:pPr>
      <w:r w:rsidRPr="009E0EA1">
        <w:rPr>
          <w:bCs/>
          <w:iCs/>
          <w:sz w:val="20"/>
          <w:szCs w:val="20"/>
          <w:lang w:val="fr-FR"/>
        </w:rPr>
        <w:t>N</w:t>
      </w:r>
      <w:r w:rsidR="00E92824" w:rsidRPr="009E0EA1">
        <w:rPr>
          <w:bCs/>
          <w:sz w:val="20"/>
          <w:szCs w:val="20"/>
          <w:lang w:val="fr-FR"/>
        </w:rPr>
        <w:t xml:space="preserve">ous vous informons que nous avons </w:t>
      </w:r>
      <w:r w:rsidRPr="009E0EA1">
        <w:rPr>
          <w:bCs/>
          <w:sz w:val="20"/>
          <w:szCs w:val="20"/>
          <w:lang w:val="fr-FR"/>
        </w:rPr>
        <w:t xml:space="preserve">élargi le champ d’application des politiques d’exclusion RI des Fonds à la politique </w:t>
      </w:r>
      <w:r w:rsidR="009E0EA1">
        <w:rPr>
          <w:bCs/>
          <w:sz w:val="20"/>
          <w:szCs w:val="20"/>
          <w:lang w:val="fr-FR"/>
        </w:rPr>
        <w:t>C</w:t>
      </w:r>
      <w:r w:rsidRPr="009E0EA1">
        <w:rPr>
          <w:bCs/>
          <w:sz w:val="20"/>
          <w:szCs w:val="20"/>
          <w:lang w:val="fr-FR"/>
        </w:rPr>
        <w:t>limat d’AXA IM</w:t>
      </w:r>
      <w:r w:rsidR="00E92824" w:rsidRPr="009E0EA1">
        <w:rPr>
          <w:bCs/>
          <w:sz w:val="20"/>
          <w:szCs w:val="20"/>
          <w:lang w:val="fr-FR"/>
        </w:rPr>
        <w:t>.</w:t>
      </w:r>
    </w:p>
    <w:p w14:paraId="615A0C82" w14:textId="6A4E303A" w:rsidR="00AD7505" w:rsidRPr="009E0EA1" w:rsidRDefault="00AD7505" w:rsidP="00AD7505">
      <w:pPr>
        <w:widowControl w:val="0"/>
        <w:spacing w:after="0" w:line="240" w:lineRule="auto"/>
        <w:jc w:val="both"/>
        <w:rPr>
          <w:sz w:val="20"/>
          <w:szCs w:val="20"/>
          <w:lang w:val="fr-FR"/>
        </w:rPr>
      </w:pPr>
    </w:p>
    <w:p w14:paraId="119CD16F" w14:textId="486EE2AA" w:rsidR="0023632E" w:rsidRPr="009E0EA1" w:rsidRDefault="00F20BA5" w:rsidP="00FD156E">
      <w:pPr>
        <w:widowControl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fr-FR"/>
        </w:rPr>
      </w:pPr>
      <w:r w:rsidRPr="009E0EA1">
        <w:rPr>
          <w:rFonts w:asciiTheme="minorHAnsi" w:hAnsiTheme="minorHAnsi" w:cstheme="minorHAnsi"/>
          <w:iCs/>
          <w:sz w:val="20"/>
          <w:szCs w:val="20"/>
          <w:lang w:val="fr-FR"/>
        </w:rPr>
        <w:t>Par ailleurs, no</w:t>
      </w:r>
      <w:r w:rsidR="00FD156E" w:rsidRPr="009E0EA1">
        <w:rPr>
          <w:rFonts w:asciiTheme="minorHAnsi" w:hAnsiTheme="minorHAnsi" w:cstheme="minorHAnsi"/>
          <w:iCs/>
          <w:sz w:val="20"/>
          <w:szCs w:val="20"/>
          <w:lang w:val="fr-FR"/>
        </w:rPr>
        <w:t>us avons</w:t>
      </w:r>
      <w:r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également </w:t>
      </w:r>
      <w:r w:rsidR="00971A71"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: </w:t>
      </w:r>
    </w:p>
    <w:p w14:paraId="3A9B9033" w14:textId="77777777" w:rsidR="00556771" w:rsidRPr="00556771" w:rsidRDefault="00BF6E54" w:rsidP="00BF6E54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bookmarkStart w:id="0" w:name="_Hlk100751425"/>
      <w:r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  <w:bookmarkStart w:id="1" w:name="_Hlk100751534"/>
      <w:bookmarkStart w:id="2" w:name="_Hlk100756708"/>
      <w:proofErr w:type="gramStart"/>
      <w:r w:rsidR="00B12919" w:rsidRPr="009E0EA1">
        <w:rPr>
          <w:rFonts w:asciiTheme="minorHAnsi" w:hAnsiTheme="minorHAnsi" w:cstheme="minorHAnsi"/>
          <w:iCs/>
          <w:sz w:val="20"/>
          <w:szCs w:val="20"/>
          <w:lang w:val="fr-FR"/>
        </w:rPr>
        <w:t>mis</w:t>
      </w:r>
      <w:proofErr w:type="gramEnd"/>
      <w:r w:rsidR="00B12919"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à jour l’adresse de notre site internet et remplacé : </w:t>
      </w:r>
      <w:hyperlink r:id="rId8" w:history="1">
        <w:r w:rsidR="00B12919" w:rsidRPr="009E0EA1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www.axa-im.fr</w:t>
        </w:r>
      </w:hyperlink>
      <w:r w:rsidR="00B12919"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par : </w:t>
      </w:r>
      <w:hyperlink r:id="rId9" w:history="1">
        <w:r w:rsidR="00B12919" w:rsidRPr="009E0EA1">
          <w:rPr>
            <w:rStyle w:val="Lienhypertexte"/>
            <w:rFonts w:asciiTheme="minorHAnsi" w:hAnsiTheme="minorHAnsi" w:cstheme="minorHAnsi"/>
            <w:iCs/>
            <w:sz w:val="20"/>
            <w:szCs w:val="20"/>
            <w:lang w:val="fr-FR"/>
          </w:rPr>
          <w:t>https://funds.axa-im.com/</w:t>
        </w:r>
      </w:hyperlink>
      <w:bookmarkEnd w:id="0"/>
      <w:bookmarkEnd w:id="1"/>
      <w:bookmarkEnd w:id="2"/>
      <w:r w:rsidR="00B92591" w:rsidRPr="009E0EA1">
        <w:rPr>
          <w:rFonts w:asciiTheme="minorHAnsi" w:hAnsiTheme="minorHAnsi" w:cstheme="minorHAnsi"/>
          <w:iCs/>
          <w:sz w:val="20"/>
          <w:szCs w:val="20"/>
          <w:lang w:val="fr-FR"/>
        </w:rPr>
        <w:t>,</w:t>
      </w:r>
      <w:r w:rsidR="008974C5"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</w:t>
      </w:r>
    </w:p>
    <w:p w14:paraId="010A7656" w14:textId="6FBB1493" w:rsidR="00014978" w:rsidRPr="009E0EA1" w:rsidRDefault="00A03AED" w:rsidP="00BF6E54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  <w:lang w:val="fr-FR"/>
        </w:rPr>
      </w:pPr>
      <w:r>
        <w:rPr>
          <w:rFonts w:asciiTheme="minorHAnsi" w:hAnsiTheme="minorHAnsi" w:cstheme="minorHAnsi"/>
          <w:iCs/>
          <w:sz w:val="20"/>
          <w:szCs w:val="20"/>
          <w:lang w:val="fr-FR"/>
        </w:rPr>
        <w:t>Actualisé le nom de notre plateforme de gestion en r</w:t>
      </w:r>
      <w:r w:rsidR="00556771">
        <w:rPr>
          <w:rFonts w:asciiTheme="minorHAnsi" w:hAnsiTheme="minorHAnsi" w:cstheme="minorHAnsi"/>
          <w:iCs/>
          <w:sz w:val="20"/>
          <w:szCs w:val="20"/>
          <w:lang w:val="fr-FR"/>
        </w:rPr>
        <w:t>empla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>çant</w:t>
      </w:r>
      <w:r w:rsidR="0055677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les référence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>s</w:t>
      </w:r>
      <w:r w:rsidR="0055677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à 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>« </w:t>
      </w:r>
      <w:r w:rsidR="00556771">
        <w:rPr>
          <w:rFonts w:asciiTheme="minorHAnsi" w:hAnsiTheme="minorHAnsi" w:cstheme="minorHAnsi"/>
          <w:iCs/>
          <w:sz w:val="20"/>
          <w:szCs w:val="20"/>
          <w:lang w:val="fr-FR"/>
        </w:rPr>
        <w:t>Rosenberg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> »</w:t>
      </w:r>
      <w:r w:rsidR="0055677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par </w:t>
      </w:r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« AXA IM </w:t>
      </w:r>
      <w:proofErr w:type="spellStart"/>
      <w:r>
        <w:rPr>
          <w:rFonts w:asciiTheme="minorHAnsi" w:hAnsiTheme="minorHAnsi" w:cstheme="minorHAnsi"/>
          <w:iCs/>
          <w:sz w:val="20"/>
          <w:szCs w:val="20"/>
          <w:lang w:val="fr-FR"/>
        </w:rPr>
        <w:t>Equity</w:t>
      </w:r>
      <w:proofErr w:type="spellEnd"/>
      <w:r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QI », </w:t>
      </w:r>
      <w:r w:rsidR="008974C5" w:rsidRPr="009E0EA1">
        <w:rPr>
          <w:rFonts w:asciiTheme="minorHAnsi" w:hAnsiTheme="minorHAnsi" w:cstheme="minorHAnsi"/>
          <w:iCs/>
          <w:sz w:val="20"/>
          <w:szCs w:val="20"/>
          <w:lang w:val="fr-FR"/>
        </w:rPr>
        <w:t>et</w:t>
      </w:r>
    </w:p>
    <w:p w14:paraId="6D606D3B" w14:textId="6043F112" w:rsidR="00E4598E" w:rsidRPr="009E0EA1" w:rsidRDefault="00E4598E" w:rsidP="006D45EF">
      <w:pPr>
        <w:pStyle w:val="Paragraphedeliste"/>
        <w:widowControl w:val="0"/>
        <w:numPr>
          <w:ilvl w:val="0"/>
          <w:numId w:val="8"/>
        </w:numPr>
        <w:spacing w:after="0" w:line="240" w:lineRule="auto"/>
        <w:jc w:val="both"/>
        <w:rPr>
          <w:bCs/>
          <w:iCs/>
          <w:sz w:val="20"/>
          <w:szCs w:val="20"/>
          <w:lang w:val="fr-FR"/>
        </w:rPr>
      </w:pPr>
      <w:proofErr w:type="gramStart"/>
      <w:r w:rsidRPr="009E0EA1">
        <w:rPr>
          <w:rFonts w:asciiTheme="minorHAnsi" w:hAnsiTheme="minorHAnsi" w:cstheme="minorHAnsi"/>
          <w:iCs/>
          <w:sz w:val="20"/>
          <w:szCs w:val="20"/>
          <w:lang w:val="fr-FR"/>
        </w:rPr>
        <w:t>ajouté</w:t>
      </w:r>
      <w:proofErr w:type="gramEnd"/>
      <w:r w:rsidRPr="009E0EA1">
        <w:rPr>
          <w:rFonts w:asciiTheme="minorHAnsi" w:hAnsiTheme="minorHAnsi" w:cstheme="minorHAnsi"/>
          <w:iCs/>
          <w:sz w:val="20"/>
          <w:szCs w:val="20"/>
          <w:lang w:val="fr-FR"/>
        </w:rPr>
        <w:t xml:space="preserve"> le paragraphe lié au « </w:t>
      </w:r>
      <w:r w:rsidRPr="009E0EA1">
        <w:rPr>
          <w:bCs/>
          <w:color w:val="000000"/>
          <w:sz w:val="20"/>
          <w:szCs w:val="20"/>
          <w:lang w:val="fr-FR"/>
        </w:rPr>
        <w:t xml:space="preserve">Paiement </w:t>
      </w:r>
      <w:r w:rsidR="00B92591" w:rsidRPr="009E0EA1">
        <w:rPr>
          <w:bCs/>
          <w:color w:val="000000"/>
          <w:sz w:val="20"/>
          <w:szCs w:val="20"/>
          <w:lang w:val="fr-FR"/>
        </w:rPr>
        <w:t>de rétrocessions et de remises négociées</w:t>
      </w:r>
      <w:r w:rsidR="0075743D" w:rsidRPr="009E0EA1">
        <w:rPr>
          <w:bCs/>
          <w:color w:val="000000"/>
          <w:sz w:val="20"/>
          <w:szCs w:val="20"/>
          <w:lang w:val="fr-FR"/>
        </w:rPr>
        <w:t> »</w:t>
      </w:r>
      <w:r w:rsidR="00B92591" w:rsidRPr="009E0EA1">
        <w:rPr>
          <w:bCs/>
          <w:color w:val="000000"/>
          <w:sz w:val="20"/>
          <w:szCs w:val="20"/>
          <w:lang w:val="fr-FR"/>
        </w:rPr>
        <w:t>.</w:t>
      </w:r>
    </w:p>
    <w:p w14:paraId="0FDD14CC" w14:textId="77777777" w:rsidR="0033113F" w:rsidRPr="009E0EA1" w:rsidRDefault="0033113F" w:rsidP="00B92591">
      <w:pPr>
        <w:pStyle w:val="Paragraphedeliste"/>
        <w:widowControl w:val="0"/>
        <w:spacing w:after="0" w:line="240" w:lineRule="auto"/>
        <w:jc w:val="both"/>
        <w:rPr>
          <w:bCs/>
          <w:iCs/>
          <w:sz w:val="20"/>
          <w:szCs w:val="20"/>
          <w:lang w:val="fr-FR"/>
        </w:rPr>
      </w:pPr>
    </w:p>
    <w:p w14:paraId="591747F5" w14:textId="11025DC5" w:rsidR="00E4598E" w:rsidRPr="00C81CA8" w:rsidRDefault="00E4598E" w:rsidP="00E4598E">
      <w:pPr>
        <w:widowControl w:val="0"/>
        <w:spacing w:after="0" w:line="240" w:lineRule="auto"/>
        <w:jc w:val="both"/>
        <w:rPr>
          <w:iCs/>
          <w:sz w:val="20"/>
          <w:szCs w:val="20"/>
          <w:lang w:val="fr-FR"/>
        </w:rPr>
      </w:pPr>
      <w:r w:rsidRPr="009E0EA1">
        <w:rPr>
          <w:b/>
          <w:iCs/>
          <w:sz w:val="20"/>
          <w:szCs w:val="20"/>
          <w:lang w:val="fr-FR"/>
        </w:rPr>
        <w:t xml:space="preserve">A compter du </w:t>
      </w:r>
      <w:r w:rsidR="00F20BA5" w:rsidRPr="009E0EA1">
        <w:rPr>
          <w:b/>
          <w:iCs/>
          <w:sz w:val="20"/>
          <w:szCs w:val="20"/>
          <w:lang w:val="fr-FR"/>
        </w:rPr>
        <w:t>31 Mai</w:t>
      </w:r>
      <w:r w:rsidRPr="009E0EA1">
        <w:rPr>
          <w:b/>
          <w:iCs/>
          <w:sz w:val="20"/>
          <w:szCs w:val="20"/>
          <w:lang w:val="fr-FR"/>
        </w:rPr>
        <w:t xml:space="preserve"> 2022, </w:t>
      </w:r>
      <w:r w:rsidRPr="009E0EA1">
        <w:rPr>
          <w:iCs/>
          <w:sz w:val="20"/>
          <w:szCs w:val="20"/>
          <w:lang w:val="fr-FR"/>
        </w:rPr>
        <w:t>le prospectus de vo</w:t>
      </w:r>
      <w:r w:rsidR="00F20BA5" w:rsidRPr="009E0EA1">
        <w:rPr>
          <w:iCs/>
          <w:sz w:val="20"/>
          <w:szCs w:val="20"/>
          <w:lang w:val="fr-FR"/>
        </w:rPr>
        <w:t>s Fonds</w:t>
      </w:r>
      <w:r w:rsidRPr="009E0EA1">
        <w:rPr>
          <w:iCs/>
          <w:sz w:val="20"/>
          <w:szCs w:val="20"/>
          <w:lang w:val="fr-FR"/>
        </w:rPr>
        <w:t xml:space="preserve"> et les Document d’Informations Clés pour l’Investisseur (« </w:t>
      </w:r>
      <w:proofErr w:type="spellStart"/>
      <w:r w:rsidRPr="009E0EA1">
        <w:rPr>
          <w:iCs/>
          <w:sz w:val="20"/>
          <w:szCs w:val="20"/>
          <w:lang w:val="fr-FR"/>
        </w:rPr>
        <w:t>DICIs</w:t>
      </w:r>
      <w:proofErr w:type="spellEnd"/>
      <w:r w:rsidRPr="009E0EA1">
        <w:rPr>
          <w:iCs/>
          <w:sz w:val="20"/>
          <w:szCs w:val="20"/>
          <w:lang w:val="fr-FR"/>
        </w:rPr>
        <w:t xml:space="preserve"> ») </w:t>
      </w:r>
      <w:r w:rsidRPr="009E0EA1">
        <w:rPr>
          <w:bCs/>
          <w:iCs/>
          <w:sz w:val="20"/>
          <w:szCs w:val="20"/>
          <w:lang w:val="fr-FR"/>
        </w:rPr>
        <w:t xml:space="preserve">tiendront compte de ces amendements qui ne </w:t>
      </w:r>
      <w:r w:rsidRPr="009E0EA1">
        <w:rPr>
          <w:iCs/>
          <w:sz w:val="20"/>
          <w:szCs w:val="20"/>
          <w:lang w:val="fr-FR"/>
        </w:rPr>
        <w:t>constituent pas une mutation et qui ne requièrent ni un agrément AMF ni une action spécifique de votre part.</w:t>
      </w:r>
      <w:r w:rsidRPr="00C81CA8">
        <w:rPr>
          <w:iCs/>
          <w:sz w:val="20"/>
          <w:szCs w:val="20"/>
          <w:lang w:val="fr-FR"/>
        </w:rPr>
        <w:t xml:space="preserve"> </w:t>
      </w:r>
    </w:p>
    <w:p w14:paraId="4DCD53DE" w14:textId="77777777" w:rsidR="00E4598E" w:rsidRDefault="00E4598E" w:rsidP="001E5049">
      <w:pPr>
        <w:widowControl w:val="0"/>
        <w:tabs>
          <w:tab w:val="left" w:pos="5954"/>
        </w:tabs>
        <w:spacing w:after="0" w:line="240" w:lineRule="auto"/>
        <w:jc w:val="both"/>
        <w:rPr>
          <w:sz w:val="20"/>
          <w:szCs w:val="20"/>
          <w:lang w:val="fr-FR"/>
        </w:rPr>
      </w:pPr>
    </w:p>
    <w:p w14:paraId="12023978" w14:textId="41F77842" w:rsidR="007F2319" w:rsidRPr="00CE324F" w:rsidRDefault="00EF2799" w:rsidP="001E5049">
      <w:pPr>
        <w:widowControl w:val="0"/>
        <w:tabs>
          <w:tab w:val="left" w:pos="5954"/>
        </w:tabs>
        <w:spacing w:after="0" w:line="240" w:lineRule="auto"/>
        <w:jc w:val="both"/>
        <w:rPr>
          <w:i/>
          <w:sz w:val="20"/>
          <w:lang w:val="fr-FR"/>
        </w:rPr>
      </w:pPr>
      <w:r w:rsidRPr="00C81CA8">
        <w:rPr>
          <w:sz w:val="20"/>
          <w:szCs w:val="20"/>
          <w:lang w:val="fr-FR"/>
        </w:rPr>
        <w:t>Nous attirons votre attention sur le fait que l</w:t>
      </w:r>
      <w:r w:rsidRPr="00C81CA8">
        <w:rPr>
          <w:iCs/>
          <w:sz w:val="20"/>
          <w:szCs w:val="20"/>
          <w:lang w:val="fr-FR"/>
        </w:rPr>
        <w:t xml:space="preserve">’ensemble de la documentation règlementaire </w:t>
      </w:r>
      <w:r w:rsidRPr="00C81CA8">
        <w:rPr>
          <w:sz w:val="20"/>
          <w:szCs w:val="20"/>
          <w:lang w:val="fr-FR"/>
        </w:rPr>
        <w:t>sera disponible sur simple demande auprès de :</w:t>
      </w:r>
    </w:p>
    <w:p w14:paraId="382A8719" w14:textId="59CFBFE9" w:rsidR="00EF2799" w:rsidRPr="00C81CA8" w:rsidRDefault="00EF2799" w:rsidP="00B51C45">
      <w:pPr>
        <w:pStyle w:val="Corpsdetexte"/>
        <w:widowControl w:val="0"/>
        <w:jc w:val="center"/>
        <w:rPr>
          <w:rFonts w:ascii="Times New Roman" w:hAnsi="Times New Roman"/>
          <w:i w:val="0"/>
          <w:sz w:val="20"/>
        </w:rPr>
      </w:pPr>
      <w:r w:rsidRPr="00C81CA8">
        <w:rPr>
          <w:i w:val="0"/>
          <w:sz w:val="20"/>
        </w:rPr>
        <w:t>AXA INVESTMENT MANAGERS PARIS</w:t>
      </w:r>
    </w:p>
    <w:p w14:paraId="528D92FD" w14:textId="77777777" w:rsidR="00EF2799" w:rsidRPr="00C81CA8" w:rsidRDefault="00EF2799" w:rsidP="00B51C45">
      <w:pPr>
        <w:pStyle w:val="Corpsdetexte"/>
        <w:widowControl w:val="0"/>
        <w:jc w:val="center"/>
        <w:rPr>
          <w:rFonts w:cstheme="minorBid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Tour Majunga – La Défense 9 –</w:t>
      </w:r>
    </w:p>
    <w:p w14:paraId="1C4CC3A3" w14:textId="77777777" w:rsidR="00EF2799" w:rsidRPr="00C81CA8" w:rsidRDefault="00EF2799" w:rsidP="00B51C45">
      <w:pPr>
        <w:pStyle w:val="Corpsdetexte"/>
        <w:widowControl w:val="0"/>
        <w:jc w:val="center"/>
        <w:rPr>
          <w:rFonts w:asciiTheme="minorHAnsi" w:hAnsiTheme="minorHAnsi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6 place de la Pyramide</w:t>
      </w:r>
    </w:p>
    <w:p w14:paraId="47FA01E1" w14:textId="77777777" w:rsidR="00EF2799" w:rsidRPr="00C81CA8" w:rsidRDefault="00EF2799" w:rsidP="00B51C45">
      <w:pPr>
        <w:pStyle w:val="Corpsdetexte"/>
        <w:widowControl w:val="0"/>
        <w:jc w:val="center"/>
        <w:rPr>
          <w:b w:val="0"/>
          <w:i w:val="0"/>
          <w:sz w:val="20"/>
        </w:rPr>
      </w:pPr>
      <w:r w:rsidRPr="00C81CA8">
        <w:rPr>
          <w:b w:val="0"/>
          <w:i w:val="0"/>
          <w:sz w:val="20"/>
        </w:rPr>
        <w:t>92908 PARIS – La Défense Cedex</w:t>
      </w:r>
    </w:p>
    <w:p w14:paraId="5D270162" w14:textId="77777777" w:rsidR="00EF2799" w:rsidRPr="00C81CA8" w:rsidRDefault="00EF2799" w:rsidP="00B51C45">
      <w:pPr>
        <w:widowControl w:val="0"/>
        <w:tabs>
          <w:tab w:val="left" w:pos="5954"/>
        </w:tabs>
        <w:spacing w:after="0" w:line="240" w:lineRule="auto"/>
        <w:rPr>
          <w:sz w:val="20"/>
          <w:szCs w:val="20"/>
          <w:lang w:val="fr-FR"/>
        </w:rPr>
      </w:pPr>
    </w:p>
    <w:p w14:paraId="48A273A7" w14:textId="13652900" w:rsidR="00EE7E62" w:rsidRPr="007A0098" w:rsidRDefault="00EE7E62" w:rsidP="008974C5">
      <w:pPr>
        <w:widowControl w:val="0"/>
        <w:tabs>
          <w:tab w:val="left" w:pos="5954"/>
        </w:tabs>
        <w:spacing w:after="0" w:line="240" w:lineRule="auto"/>
        <w:jc w:val="both"/>
        <w:rPr>
          <w:iCs/>
          <w:sz w:val="20"/>
          <w:szCs w:val="20"/>
          <w:u w:val="single"/>
          <w:lang w:val="fr-FR"/>
        </w:rPr>
      </w:pPr>
      <w:proofErr w:type="gramStart"/>
      <w:r w:rsidRPr="007A0098">
        <w:rPr>
          <w:sz w:val="20"/>
          <w:szCs w:val="20"/>
          <w:lang w:val="fr-FR"/>
        </w:rPr>
        <w:t>et</w:t>
      </w:r>
      <w:proofErr w:type="gramEnd"/>
      <w:r w:rsidRPr="007A0098">
        <w:rPr>
          <w:sz w:val="20"/>
          <w:szCs w:val="20"/>
          <w:lang w:val="fr-FR"/>
        </w:rPr>
        <w:t xml:space="preserve"> publié sur notre site internet à l’adresse suivante : </w:t>
      </w:r>
      <w:hyperlink r:id="rId10" w:history="1">
        <w:r w:rsidR="007A0098" w:rsidRPr="007A0098">
          <w:rPr>
            <w:rStyle w:val="Lienhypertexte"/>
            <w:iCs/>
            <w:sz w:val="20"/>
            <w:szCs w:val="20"/>
            <w:lang w:val="fr-FR"/>
          </w:rPr>
          <w:t>https://funds.axa-im.com</w:t>
        </w:r>
      </w:hyperlink>
      <w:r w:rsidR="00DC1E18">
        <w:rPr>
          <w:rStyle w:val="Lienhypertexte"/>
          <w:iCs/>
          <w:sz w:val="20"/>
          <w:szCs w:val="20"/>
          <w:lang w:val="fr-FR"/>
        </w:rPr>
        <w:t>/</w:t>
      </w:r>
      <w:r w:rsidR="007A0098" w:rsidRPr="007A0098">
        <w:rPr>
          <w:i/>
          <w:sz w:val="20"/>
          <w:szCs w:val="20"/>
          <w:lang w:val="fr-FR"/>
        </w:rPr>
        <w:t xml:space="preserve"> </w:t>
      </w:r>
      <w:r w:rsidRPr="007A0098">
        <w:rPr>
          <w:rStyle w:val="Lienhypertexte"/>
          <w:color w:val="auto"/>
          <w:sz w:val="20"/>
          <w:szCs w:val="20"/>
          <w:u w:val="none"/>
          <w:lang w:val="fr-FR"/>
        </w:rPr>
        <w:t>à compter de sa date de prise d’effet</w:t>
      </w:r>
      <w:r w:rsidRPr="007A0098">
        <w:rPr>
          <w:sz w:val="20"/>
          <w:szCs w:val="20"/>
          <w:lang w:val="fr-FR"/>
        </w:rPr>
        <w:t>.</w:t>
      </w:r>
    </w:p>
    <w:p w14:paraId="3AFEF5A2" w14:textId="77777777" w:rsidR="00EF2799" w:rsidRPr="00C81CA8" w:rsidRDefault="00EF2799" w:rsidP="008974C5">
      <w:pPr>
        <w:widowControl w:val="0"/>
        <w:tabs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14:paraId="62222762" w14:textId="77777777" w:rsidR="00EF2799" w:rsidRPr="00C81CA8" w:rsidRDefault="00EF2799" w:rsidP="008974C5">
      <w:pPr>
        <w:widowControl w:val="0"/>
        <w:tabs>
          <w:tab w:val="left" w:pos="5954"/>
        </w:tabs>
        <w:spacing w:after="0" w:line="240" w:lineRule="auto"/>
        <w:jc w:val="both"/>
        <w:rPr>
          <w:rFonts w:asciiTheme="minorHAnsi" w:hAnsiTheme="minorHAnsi" w:cs="Arial"/>
          <w:sz w:val="20"/>
          <w:szCs w:val="20"/>
          <w:lang w:val="fr-FR"/>
        </w:rPr>
      </w:pPr>
      <w:r w:rsidRPr="00C81CA8">
        <w:rPr>
          <w:rFonts w:asciiTheme="minorHAnsi" w:hAnsiTheme="minorHAnsi" w:cs="Arial"/>
          <w:sz w:val="20"/>
          <w:szCs w:val="20"/>
          <w:lang w:val="fr-FR"/>
        </w:rPr>
        <w:t>Nous vous invitons à prendre contact avec votre correspondant habituel pour vous donner toutes les informations complémentaires que vous pourriez souhaiter.</w:t>
      </w:r>
    </w:p>
    <w:p w14:paraId="534DCB25" w14:textId="77777777" w:rsidR="00EF2799" w:rsidRPr="00C81CA8" w:rsidRDefault="00EF2799" w:rsidP="008974C5">
      <w:pPr>
        <w:widowControl w:val="0"/>
        <w:tabs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fr-FR"/>
        </w:rPr>
      </w:pPr>
    </w:p>
    <w:p w14:paraId="6A771D89" w14:textId="77777777" w:rsidR="00EF2799" w:rsidRPr="00C81CA8" w:rsidRDefault="00EF2799" w:rsidP="00B51C45">
      <w:pPr>
        <w:pStyle w:val="Corpsdetexte"/>
        <w:widowControl w:val="0"/>
        <w:rPr>
          <w:rFonts w:ascii="Times New Roman" w:hAnsi="Times New Roman"/>
          <w:b w:val="0"/>
          <w:i w:val="0"/>
          <w:sz w:val="20"/>
        </w:rPr>
      </w:pPr>
      <w:r w:rsidRPr="00C81CA8">
        <w:rPr>
          <w:b w:val="0"/>
          <w:i w:val="0"/>
          <w:sz w:val="20"/>
        </w:rPr>
        <w:t>Nous vous prions d’agréer, Madame, Monsieur, Chers Clients, l’expression de nos sincères salutations</w:t>
      </w:r>
    </w:p>
    <w:p w14:paraId="3B0B51E5" w14:textId="3C518DB1" w:rsidR="00B92591" w:rsidRDefault="00B92591" w:rsidP="00B51C45">
      <w:pPr>
        <w:widowControl w:val="0"/>
        <w:tabs>
          <w:tab w:val="left" w:pos="5954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  <w:lang w:val="fr-FR"/>
        </w:rPr>
      </w:pPr>
    </w:p>
    <w:p w14:paraId="1FB58E6D" w14:textId="77777777" w:rsidR="00B92591" w:rsidRDefault="00B92591" w:rsidP="00B51C45">
      <w:pPr>
        <w:widowControl w:val="0"/>
        <w:tabs>
          <w:tab w:val="left" w:pos="5954"/>
        </w:tabs>
        <w:spacing w:after="0" w:line="240" w:lineRule="auto"/>
        <w:ind w:firstLine="708"/>
        <w:rPr>
          <w:rFonts w:ascii="Arial" w:hAnsi="Arial" w:cs="Arial"/>
          <w:b/>
          <w:sz w:val="20"/>
          <w:szCs w:val="20"/>
          <w:lang w:val="fr-FR"/>
        </w:rPr>
      </w:pPr>
    </w:p>
    <w:p w14:paraId="29066B9A" w14:textId="02E0C549" w:rsidR="00EF2799" w:rsidRPr="00C81CA8" w:rsidRDefault="00DC1E18" w:rsidP="001E5049">
      <w:pPr>
        <w:widowControl w:val="0"/>
        <w:tabs>
          <w:tab w:val="left" w:pos="5954"/>
        </w:tabs>
        <w:spacing w:after="0" w:line="240" w:lineRule="auto"/>
        <w:ind w:firstLine="708"/>
        <w:rPr>
          <w:rFonts w:asciiTheme="minorHAnsi" w:hAnsiTheme="minorHAnsi"/>
          <w:sz w:val="20"/>
          <w:szCs w:val="20"/>
          <w:lang w:val="fr-FR"/>
        </w:rPr>
      </w:pPr>
      <w:r>
        <w:rPr>
          <w:rFonts w:ascii="Arial" w:hAnsi="Arial" w:cs="Arial"/>
          <w:b/>
          <w:sz w:val="20"/>
          <w:szCs w:val="20"/>
          <w:lang w:val="fr-FR"/>
        </w:rPr>
        <w:tab/>
      </w:r>
      <w:r>
        <w:rPr>
          <w:rFonts w:ascii="Arial" w:hAnsi="Arial" w:cs="Arial"/>
          <w:b/>
          <w:sz w:val="20"/>
          <w:szCs w:val="20"/>
          <w:lang w:val="fr-FR"/>
        </w:rPr>
        <w:tab/>
      </w:r>
      <w:r w:rsidR="00EF2799" w:rsidRPr="00B51C45">
        <w:rPr>
          <w:rFonts w:asciiTheme="minorHAnsi" w:hAnsiTheme="minorHAnsi" w:cstheme="minorHAnsi"/>
          <w:b/>
          <w:sz w:val="20"/>
          <w:szCs w:val="20"/>
          <w:lang w:val="fr-FR"/>
        </w:rPr>
        <w:t xml:space="preserve"> </w:t>
      </w:r>
      <w:r w:rsidR="00B51C45" w:rsidRPr="00B51C45">
        <w:rPr>
          <w:rFonts w:asciiTheme="minorHAnsi" w:hAnsiTheme="minorHAnsi" w:cstheme="minorHAnsi"/>
          <w:b/>
          <w:sz w:val="20"/>
          <w:szCs w:val="20"/>
          <w:lang w:val="fr-FR"/>
        </w:rPr>
        <w:t>L</w:t>
      </w:r>
      <w:r>
        <w:rPr>
          <w:rFonts w:asciiTheme="minorHAnsi" w:hAnsiTheme="minorHAnsi" w:cstheme="minorHAnsi"/>
          <w:b/>
          <w:sz w:val="20"/>
          <w:szCs w:val="20"/>
          <w:lang w:val="fr-FR"/>
        </w:rPr>
        <w:t>e Gestionnaire Administratif</w:t>
      </w:r>
      <w:r w:rsidR="00B51C45">
        <w:rPr>
          <w:rFonts w:asciiTheme="minorHAnsi" w:hAnsiTheme="minorHAnsi" w:cstheme="minorHAnsi"/>
          <w:b/>
          <w:sz w:val="20"/>
          <w:szCs w:val="20"/>
          <w:lang w:val="fr-FR"/>
        </w:rPr>
        <w:t>.</w:t>
      </w:r>
    </w:p>
    <w:sectPr w:rsidR="00EF2799" w:rsidRPr="00C81CA8" w:rsidSect="001946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843" w:right="991" w:bottom="1701" w:left="993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80CC" w14:textId="77777777" w:rsidR="00AB3C14" w:rsidRDefault="00AB3C14" w:rsidP="00DC3B1F">
      <w:pPr>
        <w:spacing w:after="0" w:line="240" w:lineRule="auto"/>
      </w:pPr>
      <w:r>
        <w:separator/>
      </w:r>
    </w:p>
  </w:endnote>
  <w:endnote w:type="continuationSeparator" w:id="0">
    <w:p w14:paraId="07F35279" w14:textId="77777777" w:rsidR="00AB3C14" w:rsidRDefault="00AB3C14" w:rsidP="00DC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F245" w14:textId="77777777" w:rsidR="009E178F" w:rsidRDefault="009E178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D322" w14:textId="22D71FCE" w:rsidR="00514E4B" w:rsidRDefault="00514E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601D9" w14:textId="4513C771" w:rsidR="00514E4B" w:rsidRDefault="00514E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A98E0" w14:textId="77777777" w:rsidR="00AB3C14" w:rsidRDefault="00AB3C14" w:rsidP="00DC3B1F">
      <w:pPr>
        <w:spacing w:after="0" w:line="240" w:lineRule="auto"/>
      </w:pPr>
      <w:r>
        <w:separator/>
      </w:r>
    </w:p>
  </w:footnote>
  <w:footnote w:type="continuationSeparator" w:id="0">
    <w:p w14:paraId="7D8285C3" w14:textId="77777777" w:rsidR="00AB3C14" w:rsidRDefault="00AB3C14" w:rsidP="00DC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BED1" w14:textId="77777777" w:rsidR="009E178F" w:rsidRDefault="009E178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A6B0" w14:textId="77777777" w:rsidR="00775EB6" w:rsidRDefault="002A7F3E">
    <w:pPr>
      <w:pStyle w:val="En-tte"/>
    </w:pPr>
    <w:r>
      <w:rPr>
        <w:noProof/>
        <w:lang w:val="fr-FR" w:eastAsia="zh-TW"/>
      </w:rPr>
      <w:drawing>
        <wp:anchor distT="0" distB="0" distL="114300" distR="114300" simplePos="0" relativeHeight="251659264" behindDoc="1" locked="0" layoutInCell="1" allowOverlap="1" wp14:anchorId="0E2020B4" wp14:editId="01935D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95305"/>
          <wp:effectExtent l="0" t="0" r="254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72C7" w14:textId="77777777" w:rsidR="00775EB6" w:rsidRDefault="002A7F3E" w:rsidP="00775EB6">
    <w:pPr>
      <w:pStyle w:val="En-tte"/>
      <w:rPr>
        <w:noProof/>
        <w:lang w:val="fr-FR" w:eastAsia="fr-FR"/>
      </w:rPr>
    </w:pPr>
    <w:r>
      <w:rPr>
        <w:noProof/>
        <w:lang w:val="fr-FR" w:eastAsia="zh-TW"/>
      </w:rPr>
      <w:drawing>
        <wp:anchor distT="0" distB="0" distL="114300" distR="114300" simplePos="0" relativeHeight="251661312" behindDoc="1" locked="0" layoutInCell="1" allowOverlap="1" wp14:anchorId="0AAA240D" wp14:editId="3C35B33B">
          <wp:simplePos x="0" y="0"/>
          <wp:positionH relativeFrom="page">
            <wp:posOffset>7427</wp:posOffset>
          </wp:positionH>
          <wp:positionV relativeFrom="page">
            <wp:align>top</wp:align>
          </wp:positionV>
          <wp:extent cx="7560310" cy="1069418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6C1082" w14:textId="77777777" w:rsidR="00775EB6" w:rsidRPr="00775EB6" w:rsidRDefault="002A7F3E" w:rsidP="00775EB6">
    <w:pPr>
      <w:pStyle w:val="En-tte"/>
    </w:pPr>
    <w:r>
      <w:rPr>
        <w:noProof/>
        <w:lang w:val="fr-FR" w:eastAsia="zh-TW"/>
      </w:rPr>
      <w:drawing>
        <wp:inline distT="0" distB="0" distL="0" distR="0" wp14:anchorId="7329B439" wp14:editId="21F3EE16">
          <wp:extent cx="5772150" cy="8172450"/>
          <wp:effectExtent l="0" t="0" r="0" b="0"/>
          <wp:docPr id="1" name="Picture 1" descr="Letterhead TMP_AXA IM PA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MP_AXA IM PA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817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54D6"/>
    <w:multiLevelType w:val="hybridMultilevel"/>
    <w:tmpl w:val="D26AB6CE"/>
    <w:lvl w:ilvl="0" w:tplc="BCDCED4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7DF5"/>
    <w:multiLevelType w:val="hybridMultilevel"/>
    <w:tmpl w:val="16425C5A"/>
    <w:lvl w:ilvl="0" w:tplc="576C4AA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1A89"/>
    <w:multiLevelType w:val="hybridMultilevel"/>
    <w:tmpl w:val="636492BE"/>
    <w:lvl w:ilvl="0" w:tplc="2AF677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64EE1"/>
    <w:multiLevelType w:val="hybridMultilevel"/>
    <w:tmpl w:val="48F0ABAE"/>
    <w:lvl w:ilvl="0" w:tplc="0F94E2A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16B1D"/>
    <w:multiLevelType w:val="hybridMultilevel"/>
    <w:tmpl w:val="21B8126E"/>
    <w:lvl w:ilvl="0" w:tplc="FDF0766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8443D"/>
    <w:multiLevelType w:val="hybridMultilevel"/>
    <w:tmpl w:val="DF927B9E"/>
    <w:lvl w:ilvl="0" w:tplc="FB8CD18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818E7"/>
    <w:multiLevelType w:val="multilevel"/>
    <w:tmpl w:val="0678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023205"/>
    <w:multiLevelType w:val="hybridMultilevel"/>
    <w:tmpl w:val="B63CAC30"/>
    <w:lvl w:ilvl="0" w:tplc="2C9CC9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D5827"/>
    <w:multiLevelType w:val="hybridMultilevel"/>
    <w:tmpl w:val="B5C03E8A"/>
    <w:lvl w:ilvl="0" w:tplc="D97C1ED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B1F"/>
    <w:rsid w:val="00005679"/>
    <w:rsid w:val="00006C1E"/>
    <w:rsid w:val="000132F5"/>
    <w:rsid w:val="00014978"/>
    <w:rsid w:val="00015EC8"/>
    <w:rsid w:val="0002567B"/>
    <w:rsid w:val="000352A8"/>
    <w:rsid w:val="00054AFF"/>
    <w:rsid w:val="000625F1"/>
    <w:rsid w:val="00094A0E"/>
    <w:rsid w:val="00097740"/>
    <w:rsid w:val="000A6F41"/>
    <w:rsid w:val="000B05A4"/>
    <w:rsid w:val="000B382C"/>
    <w:rsid w:val="000D28E4"/>
    <w:rsid w:val="000E5DA6"/>
    <w:rsid w:val="000E7ED0"/>
    <w:rsid w:val="000F1E2B"/>
    <w:rsid w:val="00103095"/>
    <w:rsid w:val="00103ABC"/>
    <w:rsid w:val="00103E9D"/>
    <w:rsid w:val="00105544"/>
    <w:rsid w:val="00110E70"/>
    <w:rsid w:val="00110F0E"/>
    <w:rsid w:val="00115D49"/>
    <w:rsid w:val="00126B54"/>
    <w:rsid w:val="001527AC"/>
    <w:rsid w:val="0017099E"/>
    <w:rsid w:val="00187FCD"/>
    <w:rsid w:val="0019467D"/>
    <w:rsid w:val="0019635F"/>
    <w:rsid w:val="001A67FA"/>
    <w:rsid w:val="001B2648"/>
    <w:rsid w:val="001B756B"/>
    <w:rsid w:val="001D527A"/>
    <w:rsid w:val="001E2BD4"/>
    <w:rsid w:val="001E5049"/>
    <w:rsid w:val="001E6979"/>
    <w:rsid w:val="001F10E6"/>
    <w:rsid w:val="001F789F"/>
    <w:rsid w:val="002124DC"/>
    <w:rsid w:val="00212EDA"/>
    <w:rsid w:val="00222B0B"/>
    <w:rsid w:val="00225A59"/>
    <w:rsid w:val="0023632E"/>
    <w:rsid w:val="0023757E"/>
    <w:rsid w:val="00247A3A"/>
    <w:rsid w:val="00260820"/>
    <w:rsid w:val="00271BC1"/>
    <w:rsid w:val="002836D7"/>
    <w:rsid w:val="002972EE"/>
    <w:rsid w:val="002A106B"/>
    <w:rsid w:val="002A2CDA"/>
    <w:rsid w:val="002A7F3E"/>
    <w:rsid w:val="002B545B"/>
    <w:rsid w:val="002C68D8"/>
    <w:rsid w:val="002D1594"/>
    <w:rsid w:val="002D1A4F"/>
    <w:rsid w:val="002D1E12"/>
    <w:rsid w:val="002D29A2"/>
    <w:rsid w:val="002E5E21"/>
    <w:rsid w:val="00312B04"/>
    <w:rsid w:val="00313F51"/>
    <w:rsid w:val="0033113F"/>
    <w:rsid w:val="00335563"/>
    <w:rsid w:val="00335609"/>
    <w:rsid w:val="00341258"/>
    <w:rsid w:val="00353F4F"/>
    <w:rsid w:val="00354538"/>
    <w:rsid w:val="00367FEA"/>
    <w:rsid w:val="003765FA"/>
    <w:rsid w:val="00392A60"/>
    <w:rsid w:val="003B5864"/>
    <w:rsid w:val="003C6589"/>
    <w:rsid w:val="003D7E56"/>
    <w:rsid w:val="003E6F4C"/>
    <w:rsid w:val="00402E73"/>
    <w:rsid w:val="00421B44"/>
    <w:rsid w:val="00454E49"/>
    <w:rsid w:val="00455CBF"/>
    <w:rsid w:val="00462255"/>
    <w:rsid w:val="004716EC"/>
    <w:rsid w:val="004900C0"/>
    <w:rsid w:val="00497253"/>
    <w:rsid w:val="004A2D1E"/>
    <w:rsid w:val="004C12E5"/>
    <w:rsid w:val="004C7BC5"/>
    <w:rsid w:val="004D1992"/>
    <w:rsid w:val="004E1572"/>
    <w:rsid w:val="004E7FEE"/>
    <w:rsid w:val="004E7FFD"/>
    <w:rsid w:val="004F62A7"/>
    <w:rsid w:val="004F6657"/>
    <w:rsid w:val="00514E4B"/>
    <w:rsid w:val="00516E69"/>
    <w:rsid w:val="00517721"/>
    <w:rsid w:val="00521715"/>
    <w:rsid w:val="005241C8"/>
    <w:rsid w:val="00524C7F"/>
    <w:rsid w:val="005259CB"/>
    <w:rsid w:val="00527A90"/>
    <w:rsid w:val="00532506"/>
    <w:rsid w:val="00533E55"/>
    <w:rsid w:val="00547055"/>
    <w:rsid w:val="0055034F"/>
    <w:rsid w:val="00554E61"/>
    <w:rsid w:val="00555EE4"/>
    <w:rsid w:val="00556771"/>
    <w:rsid w:val="00563545"/>
    <w:rsid w:val="00563564"/>
    <w:rsid w:val="00564F41"/>
    <w:rsid w:val="0058029A"/>
    <w:rsid w:val="00584992"/>
    <w:rsid w:val="00593055"/>
    <w:rsid w:val="0059457D"/>
    <w:rsid w:val="005A5B30"/>
    <w:rsid w:val="005B4846"/>
    <w:rsid w:val="006112FD"/>
    <w:rsid w:val="00615FB2"/>
    <w:rsid w:val="00616D76"/>
    <w:rsid w:val="006171EC"/>
    <w:rsid w:val="006201AB"/>
    <w:rsid w:val="00631D94"/>
    <w:rsid w:val="00634068"/>
    <w:rsid w:val="006351A1"/>
    <w:rsid w:val="00660755"/>
    <w:rsid w:val="006829F9"/>
    <w:rsid w:val="00687B69"/>
    <w:rsid w:val="006A1DF5"/>
    <w:rsid w:val="006A5EFD"/>
    <w:rsid w:val="006B39EF"/>
    <w:rsid w:val="006B5324"/>
    <w:rsid w:val="006D2EB2"/>
    <w:rsid w:val="006E113C"/>
    <w:rsid w:val="006E5C73"/>
    <w:rsid w:val="006F0B2E"/>
    <w:rsid w:val="006F0F21"/>
    <w:rsid w:val="006F23DF"/>
    <w:rsid w:val="006F3652"/>
    <w:rsid w:val="00711C56"/>
    <w:rsid w:val="00717701"/>
    <w:rsid w:val="00724292"/>
    <w:rsid w:val="00737DDB"/>
    <w:rsid w:val="00744FD7"/>
    <w:rsid w:val="00750493"/>
    <w:rsid w:val="00755C45"/>
    <w:rsid w:val="0075743D"/>
    <w:rsid w:val="0076069F"/>
    <w:rsid w:val="00771E89"/>
    <w:rsid w:val="00775EB6"/>
    <w:rsid w:val="0078589B"/>
    <w:rsid w:val="00786F0C"/>
    <w:rsid w:val="007A0098"/>
    <w:rsid w:val="007A376A"/>
    <w:rsid w:val="007C5AC4"/>
    <w:rsid w:val="007D0B50"/>
    <w:rsid w:val="007E6881"/>
    <w:rsid w:val="007F2319"/>
    <w:rsid w:val="007F4950"/>
    <w:rsid w:val="008145D9"/>
    <w:rsid w:val="0082599F"/>
    <w:rsid w:val="00842787"/>
    <w:rsid w:val="0087287E"/>
    <w:rsid w:val="00881311"/>
    <w:rsid w:val="008817ED"/>
    <w:rsid w:val="00885203"/>
    <w:rsid w:val="00891EDB"/>
    <w:rsid w:val="008974C5"/>
    <w:rsid w:val="00897F5F"/>
    <w:rsid w:val="008A550F"/>
    <w:rsid w:val="008B0EE8"/>
    <w:rsid w:val="008B47DE"/>
    <w:rsid w:val="008C17D2"/>
    <w:rsid w:val="008C694E"/>
    <w:rsid w:val="008D1338"/>
    <w:rsid w:val="008E05D9"/>
    <w:rsid w:val="008E0DD4"/>
    <w:rsid w:val="008E0EC8"/>
    <w:rsid w:val="008E1A82"/>
    <w:rsid w:val="008F2B21"/>
    <w:rsid w:val="008F6858"/>
    <w:rsid w:val="009072BF"/>
    <w:rsid w:val="00914B71"/>
    <w:rsid w:val="009268BD"/>
    <w:rsid w:val="00932D59"/>
    <w:rsid w:val="00940A60"/>
    <w:rsid w:val="0094193E"/>
    <w:rsid w:val="00942E60"/>
    <w:rsid w:val="00943E19"/>
    <w:rsid w:val="0095562C"/>
    <w:rsid w:val="009602F9"/>
    <w:rsid w:val="00965731"/>
    <w:rsid w:val="00971A71"/>
    <w:rsid w:val="00974BC0"/>
    <w:rsid w:val="00990359"/>
    <w:rsid w:val="00993EF8"/>
    <w:rsid w:val="0099579D"/>
    <w:rsid w:val="009A28D1"/>
    <w:rsid w:val="009B1710"/>
    <w:rsid w:val="009B2965"/>
    <w:rsid w:val="009C23A1"/>
    <w:rsid w:val="009D1A9F"/>
    <w:rsid w:val="009D5C10"/>
    <w:rsid w:val="009E0EA1"/>
    <w:rsid w:val="009E178F"/>
    <w:rsid w:val="009F22E4"/>
    <w:rsid w:val="009F7CCC"/>
    <w:rsid w:val="00A03AED"/>
    <w:rsid w:val="00A1498E"/>
    <w:rsid w:val="00A16012"/>
    <w:rsid w:val="00A1722C"/>
    <w:rsid w:val="00A3056E"/>
    <w:rsid w:val="00A4326A"/>
    <w:rsid w:val="00A43328"/>
    <w:rsid w:val="00A47F3D"/>
    <w:rsid w:val="00A71CBF"/>
    <w:rsid w:val="00A82943"/>
    <w:rsid w:val="00A87DF7"/>
    <w:rsid w:val="00A96176"/>
    <w:rsid w:val="00AA47D2"/>
    <w:rsid w:val="00AA4833"/>
    <w:rsid w:val="00AA4E37"/>
    <w:rsid w:val="00AA5D9A"/>
    <w:rsid w:val="00AB1B72"/>
    <w:rsid w:val="00AB2A25"/>
    <w:rsid w:val="00AB3C14"/>
    <w:rsid w:val="00AD3CAF"/>
    <w:rsid w:val="00AD5AEB"/>
    <w:rsid w:val="00AD6DE8"/>
    <w:rsid w:val="00AD7505"/>
    <w:rsid w:val="00AF4737"/>
    <w:rsid w:val="00AF5250"/>
    <w:rsid w:val="00AF6018"/>
    <w:rsid w:val="00B12919"/>
    <w:rsid w:val="00B1440E"/>
    <w:rsid w:val="00B144F6"/>
    <w:rsid w:val="00B375CD"/>
    <w:rsid w:val="00B51C45"/>
    <w:rsid w:val="00B615F3"/>
    <w:rsid w:val="00B62205"/>
    <w:rsid w:val="00B76281"/>
    <w:rsid w:val="00B92591"/>
    <w:rsid w:val="00B96D34"/>
    <w:rsid w:val="00B9787B"/>
    <w:rsid w:val="00BC3156"/>
    <w:rsid w:val="00BC3175"/>
    <w:rsid w:val="00BE1DC1"/>
    <w:rsid w:val="00BE58D7"/>
    <w:rsid w:val="00BE6979"/>
    <w:rsid w:val="00BE76D4"/>
    <w:rsid w:val="00BF1AA9"/>
    <w:rsid w:val="00BF6E54"/>
    <w:rsid w:val="00C43959"/>
    <w:rsid w:val="00C668C8"/>
    <w:rsid w:val="00C81CA8"/>
    <w:rsid w:val="00C925A9"/>
    <w:rsid w:val="00CC4A4C"/>
    <w:rsid w:val="00CE324F"/>
    <w:rsid w:val="00CE3C0D"/>
    <w:rsid w:val="00CE7EE1"/>
    <w:rsid w:val="00D03582"/>
    <w:rsid w:val="00D04202"/>
    <w:rsid w:val="00D0706B"/>
    <w:rsid w:val="00D24E9F"/>
    <w:rsid w:val="00D33E9B"/>
    <w:rsid w:val="00D40EED"/>
    <w:rsid w:val="00D43A01"/>
    <w:rsid w:val="00D502B9"/>
    <w:rsid w:val="00D53E80"/>
    <w:rsid w:val="00D65ACA"/>
    <w:rsid w:val="00D7288A"/>
    <w:rsid w:val="00D82395"/>
    <w:rsid w:val="00D85F2F"/>
    <w:rsid w:val="00D96272"/>
    <w:rsid w:val="00DA2CF1"/>
    <w:rsid w:val="00DB3CA4"/>
    <w:rsid w:val="00DC1E18"/>
    <w:rsid w:val="00DC3B1F"/>
    <w:rsid w:val="00DC4024"/>
    <w:rsid w:val="00DC41B7"/>
    <w:rsid w:val="00DC4ADE"/>
    <w:rsid w:val="00DE2038"/>
    <w:rsid w:val="00DE2575"/>
    <w:rsid w:val="00DF1D26"/>
    <w:rsid w:val="00E122B3"/>
    <w:rsid w:val="00E15494"/>
    <w:rsid w:val="00E33401"/>
    <w:rsid w:val="00E334E4"/>
    <w:rsid w:val="00E4598E"/>
    <w:rsid w:val="00E464FF"/>
    <w:rsid w:val="00E56D96"/>
    <w:rsid w:val="00E669BC"/>
    <w:rsid w:val="00E73C36"/>
    <w:rsid w:val="00E92824"/>
    <w:rsid w:val="00EA123C"/>
    <w:rsid w:val="00EB0D4A"/>
    <w:rsid w:val="00EC0687"/>
    <w:rsid w:val="00EC101B"/>
    <w:rsid w:val="00ED5DF4"/>
    <w:rsid w:val="00EE2E00"/>
    <w:rsid w:val="00EE48CE"/>
    <w:rsid w:val="00EE7E62"/>
    <w:rsid w:val="00EF2799"/>
    <w:rsid w:val="00EF482B"/>
    <w:rsid w:val="00F055C9"/>
    <w:rsid w:val="00F20BA5"/>
    <w:rsid w:val="00F23CF7"/>
    <w:rsid w:val="00F2402D"/>
    <w:rsid w:val="00F2598A"/>
    <w:rsid w:val="00F378B9"/>
    <w:rsid w:val="00F4658F"/>
    <w:rsid w:val="00F83E10"/>
    <w:rsid w:val="00F91FBE"/>
    <w:rsid w:val="00F94BA6"/>
    <w:rsid w:val="00FB35F0"/>
    <w:rsid w:val="00FB7B10"/>
    <w:rsid w:val="00FD156E"/>
    <w:rsid w:val="00FE45B4"/>
    <w:rsid w:val="00FE717E"/>
    <w:rsid w:val="00FF02E0"/>
    <w:rsid w:val="00FF2308"/>
    <w:rsid w:val="00F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49"/>
    <o:shapelayout v:ext="edit">
      <o:idmap v:ext="edit" data="1"/>
    </o:shapelayout>
  </w:shapeDefaults>
  <w:decimalSymbol w:val=","/>
  <w:listSeparator w:val=";"/>
  <w14:docId w14:val="61658B37"/>
  <w15:docId w15:val="{B63D8CE2-0316-472B-B105-71E4B70CF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3B1F"/>
  </w:style>
  <w:style w:type="paragraph" w:styleId="Pieddepage">
    <w:name w:val="footer"/>
    <w:basedOn w:val="Normal"/>
    <w:link w:val="PieddepageCar"/>
    <w:uiPriority w:val="99"/>
    <w:unhideWhenUsed/>
    <w:rsid w:val="00DC3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3B1F"/>
  </w:style>
  <w:style w:type="paragraph" w:styleId="Textedebulles">
    <w:name w:val="Balloon Text"/>
    <w:basedOn w:val="Normal"/>
    <w:link w:val="TextedebullesCar"/>
    <w:uiPriority w:val="99"/>
    <w:semiHidden/>
    <w:unhideWhenUsed/>
    <w:rsid w:val="007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75EB6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2A106B"/>
    <w:rPr>
      <w:color w:val="0000FF"/>
      <w:u w:val="single"/>
    </w:rPr>
  </w:style>
  <w:style w:type="character" w:customStyle="1" w:styleId="CorpsdetexteCar">
    <w:name w:val="Corps de texte Car"/>
    <w:aliases w:val="b Car"/>
    <w:basedOn w:val="Policepardfaut"/>
    <w:link w:val="Corpsdetexte"/>
    <w:locked/>
    <w:rsid w:val="002A106B"/>
    <w:rPr>
      <w:b/>
      <w:i/>
      <w:sz w:val="22"/>
    </w:rPr>
  </w:style>
  <w:style w:type="paragraph" w:styleId="Corpsdetexte">
    <w:name w:val="Body Text"/>
    <w:aliases w:val="b"/>
    <w:basedOn w:val="Normal"/>
    <w:link w:val="CorpsdetexteCar"/>
    <w:unhideWhenUsed/>
    <w:rsid w:val="002A106B"/>
    <w:pPr>
      <w:spacing w:after="0" w:line="240" w:lineRule="auto"/>
      <w:jc w:val="both"/>
    </w:pPr>
    <w:rPr>
      <w:b/>
      <w:i/>
      <w:szCs w:val="20"/>
      <w:lang w:val="fr-FR" w:eastAsia="fr-FR"/>
    </w:rPr>
  </w:style>
  <w:style w:type="character" w:customStyle="1" w:styleId="CorpsdetexteCar1">
    <w:name w:val="Corps de texte Car1"/>
    <w:basedOn w:val="Policepardfaut"/>
    <w:uiPriority w:val="99"/>
    <w:semiHidden/>
    <w:rsid w:val="002A106B"/>
    <w:rPr>
      <w:sz w:val="22"/>
      <w:szCs w:val="22"/>
      <w:lang w:val="en-GB" w:eastAsia="en-US"/>
    </w:rPr>
  </w:style>
  <w:style w:type="paragraph" w:styleId="Paragraphedeliste">
    <w:name w:val="List Paragraph"/>
    <w:basedOn w:val="Normal"/>
    <w:uiPriority w:val="34"/>
    <w:qFormat/>
    <w:rsid w:val="003D7E56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26B54"/>
    <w:rPr>
      <w:color w:val="BFBFBF" w:themeColor="followedHyperlink"/>
      <w:u w:val="single"/>
    </w:rPr>
  </w:style>
  <w:style w:type="character" w:customStyle="1" w:styleId="tlid-translation">
    <w:name w:val="tlid-translation"/>
    <w:basedOn w:val="Policepardfaut"/>
    <w:rsid w:val="00EE2E00"/>
  </w:style>
  <w:style w:type="character" w:styleId="Marquedecommentaire">
    <w:name w:val="annotation reference"/>
    <w:basedOn w:val="Policepardfaut"/>
    <w:uiPriority w:val="99"/>
    <w:semiHidden/>
    <w:unhideWhenUsed/>
    <w:rsid w:val="00564F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4F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64F41"/>
    <w:rPr>
      <w:lang w:val="en-GB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4F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4F41"/>
    <w:rPr>
      <w:b/>
      <w:bCs/>
      <w:lang w:val="en-GB" w:eastAsia="en-US"/>
    </w:rPr>
  </w:style>
  <w:style w:type="paragraph" w:styleId="Rvision">
    <w:name w:val="Revision"/>
    <w:hidden/>
    <w:uiPriority w:val="99"/>
    <w:semiHidden/>
    <w:rsid w:val="007E6881"/>
    <w:rPr>
      <w:sz w:val="22"/>
      <w:szCs w:val="22"/>
      <w:lang w:val="en-GB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63406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7628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xa-im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funds.axa-i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unds.axa-im.com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XAIM2018">
      <a:dk1>
        <a:sysClr val="windowText" lastClr="000000"/>
      </a:dk1>
      <a:lt1>
        <a:sysClr val="window" lastClr="FFFFFF"/>
      </a:lt1>
      <a:dk2>
        <a:srgbClr val="00008F"/>
      </a:dk2>
      <a:lt2>
        <a:srgbClr val="C1D100"/>
      </a:lt2>
      <a:accent1>
        <a:srgbClr val="027180"/>
      </a:accent1>
      <a:accent2>
        <a:srgbClr val="E196AA"/>
      </a:accent2>
      <a:accent3>
        <a:srgbClr val="00AEC6"/>
      </a:accent3>
      <a:accent4>
        <a:srgbClr val="862567"/>
      </a:accent4>
      <a:accent5>
        <a:srgbClr val="DE6106"/>
      </a:accent5>
      <a:accent6>
        <a:srgbClr val="B5D0EE"/>
      </a:accent6>
      <a:hlink>
        <a:srgbClr val="00008F"/>
      </a:hlink>
      <a:folHlink>
        <a:srgbClr val="BFBFBF"/>
      </a:folHlink>
    </a:clrScheme>
    <a:fontScheme name="AXA IM New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D1ED2-62D5-403C-A50D-C351C8F3D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318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AXA-IM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Rosenberg</dc:creator>
  <cp:lastModifiedBy>CHARLET Carine</cp:lastModifiedBy>
  <cp:revision>36</cp:revision>
  <cp:lastPrinted>2019-07-03T13:48:00Z</cp:lastPrinted>
  <dcterms:created xsi:type="dcterms:W3CDTF">2021-02-19T09:42:00Z</dcterms:created>
  <dcterms:modified xsi:type="dcterms:W3CDTF">2022-05-25T14:06:00Z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4c5eb01-6c52-498f-929d-e1fdfbfe94b7_Enabled">
    <vt:lpwstr>true</vt:lpwstr>
  </property>
  <property fmtid="{D5CDD505-2E9C-101B-9397-08002B2CF9AE}" pid="3" name="MSIP_Label_d4c5eb01-6c52-498f-929d-e1fdfbfe94b7_SetDate">
    <vt:lpwstr>2020-04-15T14:43:23Z</vt:lpwstr>
  </property>
  <property fmtid="{D5CDD505-2E9C-101B-9397-08002B2CF9AE}" pid="4" name="MSIP_Label_d4c5eb01-6c52-498f-929d-e1fdfbfe94b7_Method">
    <vt:lpwstr>Privileged</vt:lpwstr>
  </property>
  <property fmtid="{D5CDD505-2E9C-101B-9397-08002B2CF9AE}" pid="5" name="MSIP_Label_d4c5eb01-6c52-498f-929d-e1fdfbfe94b7_Name">
    <vt:lpwstr>PUBLIC</vt:lpwstr>
  </property>
  <property fmtid="{D5CDD505-2E9C-101B-9397-08002B2CF9AE}" pid="6" name="MSIP_Label_d4c5eb01-6c52-498f-929d-e1fdfbfe94b7_SiteId">
    <vt:lpwstr>85f3dce2-9de5-43ba-8d73-76ef63954d34</vt:lpwstr>
  </property>
  <property fmtid="{D5CDD505-2E9C-101B-9397-08002B2CF9AE}" pid="7" name="MSIP_Label_d4c5eb01-6c52-498f-929d-e1fdfbfe94b7_ActionId">
    <vt:lpwstr>a22422c9-5c87-4676-af53-00004cbc44a1</vt:lpwstr>
  </property>
  <property fmtid="{D5CDD505-2E9C-101B-9397-08002B2CF9AE}" pid="8" name="MSIP_Label_d4c5eb01-6c52-498f-929d-e1fdfbfe94b7_ContentBits">
    <vt:lpwstr>0</vt:lpwstr>
  </property>
</Properties>
</file>